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-1827530</wp:posOffset>
            </wp:positionH>
            <wp:positionV relativeFrom="paragraph">
              <wp:posOffset>-885825</wp:posOffset>
            </wp:positionV>
            <wp:extent cx="7910830" cy="1398905"/>
            <wp:effectExtent l="0" t="0" r="13970" b="10795"/>
            <wp:wrapNone/>
            <wp:docPr id="3" name="图片 3" descr="C:\Users\JY006\Desktop\2020北京医疗展合同眉头.jpg2020北京医疗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JY006\Desktop\2020北京医疗展合同眉头.jpg2020北京医疗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083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840" w:leftChars="-400" w:right="-840" w:rightChars="-400"/>
        <w:rPr>
          <w:rFonts w:hint="eastAsia"/>
          <w:u w:val="thick"/>
        </w:rPr>
      </w:pP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/>
          <w:u w:val="thick"/>
        </w:rPr>
        <w:t xml:space="preserve">                                                                                                                         </w:t>
      </w:r>
      <w:r>
        <w:rPr>
          <w:rFonts w:hint="eastAsia" w:ascii="黑体" w:eastAsia="黑体"/>
          <w:color w:val="000000"/>
        </w:rPr>
        <w:t>组委会地址：</w:t>
      </w:r>
      <w:r>
        <w:rPr>
          <w:rFonts w:hint="eastAsia" w:ascii="黑体" w:eastAsia="黑体"/>
          <w:color w:val="000000"/>
          <w:lang w:eastAsia="zh-CN"/>
        </w:rPr>
        <w:t>上海市莘砖公路</w:t>
      </w:r>
      <w:r>
        <w:rPr>
          <w:rFonts w:hint="eastAsia" w:ascii="黑体" w:eastAsia="黑体"/>
          <w:color w:val="000000"/>
          <w:lang w:val="en-US" w:eastAsia="zh-CN"/>
        </w:rPr>
        <w:t>668号临港科技产业园双子楼A座10层聚亿集团医疗事业部03室</w:t>
      </w:r>
      <w:r>
        <w:rPr>
          <w:rFonts w:hint="eastAsia" w:ascii="黑体" w:eastAsia="黑体"/>
          <w:color w:val="000000"/>
        </w:rPr>
        <w:t xml:space="preserve">  邮编：</w:t>
      </w:r>
      <w:r>
        <w:rPr>
          <w:rFonts w:hint="eastAsia" w:ascii="Arial" w:hAnsi="Arial" w:eastAsia="黑体" w:cs="Arial"/>
          <w:color w:val="000000"/>
        </w:rPr>
        <w:t>201199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 18964878976</w:t>
      </w:r>
    </w:p>
    <w:p>
      <w:pPr>
        <w:ind w:left="-840" w:leftChars="-400" w:right="-840" w:rightChars="-400"/>
        <w:rPr>
          <w:rFonts w:hint="default" w:ascii="Arial" w:hAnsi="Arial" w:eastAsia="黑体" w:cs="Arial"/>
          <w:color w:val="000000"/>
          <w:lang w:val="en-US"/>
        </w:rPr>
      </w:pPr>
      <w:r>
        <w:rPr>
          <w:rFonts w:ascii="黑体" w:hAnsi="宋体" w:eastAsia="黑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74930</wp:posOffset>
                </wp:positionV>
                <wp:extent cx="4229100" cy="1924685"/>
                <wp:effectExtent l="5080" t="5080" r="13970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92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1、企业预定展位不经组委会确认一律不得转让或出售，否则将取消展位，款项概不退还。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2、 展台位置分配原则：先申请、先付款、先安排;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3、为服从总体布局，承办单位有权在必要时对个别展位位置进行调整；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4、除非申请单位不获主办单位接纳，否则已交展位费概不退还；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5、参展申请合同经双方签字盖章确认生效，本合同传真、扫描都具有法律责任。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6、由于疫情防疫安全，需使用展馆指定搭建商进行展位搭建。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25pt;margin-top:5.9pt;height:151.55pt;width:333pt;z-index:251659264;mso-width-relative:page;mso-height-relative:page;" fillcolor="#FFFFFF" filled="t" stroked="t" coordsize="21600,21600" o:gfxdata="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EHKmd1wAAAAoBAAAPAAAAAAAAAAEAIAAAACIAAABkcnMvZG93&#10;bnJldi54bWxQSwECFAAUAAAACACHTuJAgO26u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1、企业预定展位不经组委会确认一律不得转让或出售，否则将取消展位，款项概不退还。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2、 展台位置分配原则：先申请、先付款、先安排;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3、为服从总体布局，承办单位有权在必要时对个别展位位置进行调整；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4、除非申请单位不获主办单位接纳，否则已交展位费概不退还；</w:t>
                      </w:r>
                    </w:p>
                    <w:p>
                      <w:pPr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5、参展申请合同经双方签字盖章确认生效，本合同传真、扫描都具有法律责任。</w:t>
                      </w:r>
                    </w:p>
                    <w:p>
                      <w:pPr>
                        <w:rPr>
                          <w:rFonts w:hint="eastAsia" w:ascii="黑体" w:eastAsia="黑体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6、由于疫情防疫安全，需使用展馆指定搭建商进行展位搭建。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Arial" w:hAnsi="Arial" w:eastAsia="黑体" w:cs="Arial"/>
          <w:color w:val="000000"/>
        </w:rPr>
        <w:t>网址</w:t>
      </w:r>
      <w:r>
        <w:rPr>
          <w:rFonts w:hint="eastAsia" w:ascii="Arial" w:hAnsi="Arial" w:eastAsia="黑体" w:cs="Arial"/>
          <w:color w:val="000000"/>
          <w:lang w:val="en-US" w:eastAsia="zh-CN"/>
        </w:rPr>
        <w:t>www.chinaylqxexpo.com/beijing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hint="default" w:ascii="Arial" w:hAnsi="Arial" w:eastAsia="黑体" w:cs="Arial"/>
          <w:color w:val="000000"/>
          <w:lang w:val="en-US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021-31078232</w:t>
      </w:r>
    </w:p>
    <w:p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  <w:rPr>
          <w:rFonts w:hint="default" w:ascii="黑体" w:eastAsia="黑体"/>
          <w:color w:val="000000"/>
          <w:lang w:val="en-US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515616785@qq.com</w:t>
      </w:r>
    </w:p>
    <w:p>
      <w:pPr>
        <w:spacing w:line="380" w:lineRule="exact"/>
        <w:ind w:right="-840" w:rightChars="-400"/>
      </w:pPr>
    </w:p>
    <w:p>
      <w:pPr>
        <w:spacing w:line="420" w:lineRule="exact"/>
        <w:ind w:left="-840" w:leftChars="-400" w:right="-840" w:rightChars="-400"/>
        <w:rPr>
          <w:rFonts w:hint="eastAsia"/>
        </w:rPr>
      </w:pP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</w:t>
      </w:r>
      <w:r>
        <w:rPr>
          <w:rFonts w:hint="eastAsia"/>
          <w:u w:val="thick"/>
        </w:rPr>
        <w:t xml:space="preserve">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rFonts w:hint="eastAsia" w:eastAsia="宋体"/>
          <w:u w:val="thick"/>
          <w:lang w:val="en-US" w:eastAsia="zh-CN"/>
        </w:rPr>
      </w:pPr>
      <w:r>
        <w:t>地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        </w:t>
      </w:r>
      <w:bookmarkStart w:id="0" w:name="_GoBack"/>
      <w:bookmarkEnd w:id="0"/>
      <w:r>
        <w:rPr>
          <w:rFonts w:hint="eastAsia"/>
          <w:lang w:eastAsia="zh-CN"/>
        </w:rPr>
        <w:t>邮编</w:t>
      </w:r>
      <w:r>
        <w:rPr>
          <w:rFonts w:hint="eastAsia"/>
        </w:rPr>
        <w:t>：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 </w:t>
      </w:r>
      <w:r>
        <w:rPr>
          <w:rFonts w:hint="eastAsia"/>
          <w:u w:val="thick"/>
        </w:rPr>
        <w:t xml:space="preserve">    </w:t>
      </w:r>
      <w:r>
        <w:rPr>
          <w:rFonts w:hint="eastAsia"/>
          <w:u w:val="thick"/>
          <w:lang w:val="en-US" w:eastAsia="zh-CN"/>
        </w:rPr>
        <w:t xml:space="preserve"> </w:t>
      </w:r>
    </w:p>
    <w:p>
      <w:pPr>
        <w:spacing w:line="420" w:lineRule="exact"/>
        <w:ind w:left="-840" w:leftChars="-400" w:right="-840" w:rightChars="-400"/>
        <w:rPr>
          <w:rFonts w:hint="eastAsia" w:eastAsia="宋体"/>
          <w:u w:val="thick"/>
          <w:lang w:val="en-US" w:eastAsia="zh-CN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    </w:t>
      </w:r>
      <w:r>
        <w:rPr>
          <w:rFonts w:hint="eastAsia"/>
          <w:u w:val="thick"/>
          <w:lang w:val="en-US" w:eastAsia="zh-CN"/>
        </w:rPr>
        <w:t xml:space="preserve"> </w:t>
      </w:r>
    </w:p>
    <w:p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        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</w:t>
      </w:r>
      <w:r>
        <w:rPr>
          <w:rFonts w:hint="eastAsia"/>
          <w:u w:val="thick"/>
        </w:rPr>
        <w:t xml:space="preserve">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</w:t>
      </w:r>
      <w:r>
        <w:rPr>
          <w:rFonts w:hint="eastAsia"/>
          <w:u w:val="thick"/>
        </w:rPr>
        <w:t xml:space="preserve">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eastAsia="zh-CN"/>
        </w:rPr>
        <w:t>北京国际</w:t>
      </w:r>
      <w:r>
        <w:rPr>
          <w:rFonts w:hint="eastAsia" w:ascii="黑体" w:eastAsia="黑体"/>
          <w:b/>
          <w:lang w:val="en-US" w:eastAsia="zh-CN"/>
        </w:rPr>
        <w:t>医疗器械展览会</w:t>
      </w:r>
      <w:r>
        <w:rPr>
          <w:rFonts w:hint="eastAsia" w:ascii="黑体" w:eastAsia="黑体"/>
          <w:b/>
        </w:rPr>
        <w:t>相关服务）确认表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u w:val="thick"/>
          <w:lang w:val="en-US" w:eastAsia="zh-CN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</w:t>
      </w:r>
      <w:r>
        <w:rPr>
          <w:rFonts w:hint="eastAsia" w:ascii="黑体" w:eastAsia="黑体"/>
          <w:u w:val="thick"/>
          <w:lang w:val="en-US" w:eastAsia="zh-CN"/>
        </w:rPr>
        <w:t xml:space="preserve">              </w:t>
      </w:r>
      <w:r>
        <w:rPr>
          <w:rFonts w:hint="eastAsia" w:ascii="黑体" w:eastAsia="黑体"/>
          <w:u w:val="thick"/>
        </w:rPr>
        <w:t xml:space="preserve"> </w:t>
      </w:r>
      <w:r>
        <w:rPr>
          <w:rFonts w:hint="eastAsia" w:ascii="黑体" w:eastAsia="黑体"/>
          <w:u w:val="thick"/>
          <w:lang w:val="en-US" w:eastAsia="zh-CN"/>
        </w:rPr>
        <w:t xml:space="preserve">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</w:rPr>
        <w:t>□特装区展位（光地）：规格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right="-840" w:rightChars="-400" w:firstLine="450" w:firstLineChars="25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      </w:t>
      </w:r>
    </w:p>
    <w:p>
      <w:pPr>
        <w:spacing w:line="380" w:lineRule="exact"/>
        <w:ind w:left="-840" w:leftChars="-400" w:right="-840" w:rightChars="-400"/>
        <w:rPr>
          <w:rFonts w:hint="default" w:ascii="黑体" w:eastAsia="黑体"/>
          <w:sz w:val="18"/>
          <w:szCs w:val="18"/>
          <w:u w:val="thick"/>
          <w:lang w:val="en-US" w:eastAsia="zh-CN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 xml:space="preserve">日内将参展费用汇入指定帐户；否则组委会有权对该展位进行调动，请详细阅读 .   </w:t>
      </w:r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</w:t>
      </w:r>
    </w:p>
    <w:p>
      <w:pPr>
        <w:spacing w:line="380" w:lineRule="exact"/>
        <w:ind w:left="-840" w:leftChars="-400" w:right="-840" w:rightChars="-400" w:firstLine="345"/>
        <w:rPr>
          <w:rFonts w:hint="default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</w:rPr>
        <w:t>收款单位：上海聚亿展览策划有限公司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b/>
          <w:sz w:val="28"/>
          <w:szCs w:val="28"/>
        </w:rPr>
        <w:t>账   号: 03404600040063519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中国农业银行股份有限公司上海莘庄支行</w:t>
      </w:r>
    </w:p>
    <w:p>
      <w:pPr>
        <w:spacing w:line="380" w:lineRule="exact"/>
        <w:ind w:right="-840" w:rightChars="-400"/>
        <w:rPr>
          <w:rFonts w:ascii="宋体" w:hAnsi="宋体"/>
          <w:b/>
          <w:bCs/>
          <w:sz w:val="28"/>
          <w:szCs w:val="28"/>
        </w:rPr>
      </w:pP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 xml:space="preserve">日                                         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TlkZTI2ZTI3MGYwOWM1YjMyZmIxNzE1MmI3YzcifQ=="/>
  </w:docVars>
  <w:rsids>
    <w:rsidRoot w:val="001E7EE7"/>
    <w:rsid w:val="00012041"/>
    <w:rsid w:val="00130EE5"/>
    <w:rsid w:val="00136BA1"/>
    <w:rsid w:val="00167C36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6101CE"/>
    <w:rsid w:val="00620A40"/>
    <w:rsid w:val="0064091E"/>
    <w:rsid w:val="00741A05"/>
    <w:rsid w:val="00742B28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9629B"/>
    <w:rsid w:val="00E005B0"/>
    <w:rsid w:val="00E639ED"/>
    <w:rsid w:val="00FD26A2"/>
    <w:rsid w:val="018C7802"/>
    <w:rsid w:val="02F61EBC"/>
    <w:rsid w:val="03651F14"/>
    <w:rsid w:val="039120D4"/>
    <w:rsid w:val="03BF57C1"/>
    <w:rsid w:val="04926F95"/>
    <w:rsid w:val="063C586D"/>
    <w:rsid w:val="06403866"/>
    <w:rsid w:val="06AE5571"/>
    <w:rsid w:val="07202D38"/>
    <w:rsid w:val="07BE27F1"/>
    <w:rsid w:val="08C54DBA"/>
    <w:rsid w:val="0A0B468A"/>
    <w:rsid w:val="0ACC77DC"/>
    <w:rsid w:val="0B00729D"/>
    <w:rsid w:val="0B112E6F"/>
    <w:rsid w:val="0C6D615C"/>
    <w:rsid w:val="0F2B0F4A"/>
    <w:rsid w:val="0F814DAB"/>
    <w:rsid w:val="11601076"/>
    <w:rsid w:val="131D4C89"/>
    <w:rsid w:val="13DB7FD8"/>
    <w:rsid w:val="15E2062A"/>
    <w:rsid w:val="16F06BA3"/>
    <w:rsid w:val="17352811"/>
    <w:rsid w:val="174621FF"/>
    <w:rsid w:val="184E1F42"/>
    <w:rsid w:val="19B75C0C"/>
    <w:rsid w:val="1A9936CE"/>
    <w:rsid w:val="1C2D7156"/>
    <w:rsid w:val="1CC34C4C"/>
    <w:rsid w:val="1D673BAC"/>
    <w:rsid w:val="1F2B164A"/>
    <w:rsid w:val="1FFD51F5"/>
    <w:rsid w:val="220E7D5D"/>
    <w:rsid w:val="248930FA"/>
    <w:rsid w:val="25B47FC0"/>
    <w:rsid w:val="26896057"/>
    <w:rsid w:val="284A632C"/>
    <w:rsid w:val="2A7D361C"/>
    <w:rsid w:val="38BC30D1"/>
    <w:rsid w:val="38C339D4"/>
    <w:rsid w:val="38FD6F06"/>
    <w:rsid w:val="390957DC"/>
    <w:rsid w:val="3CC052AC"/>
    <w:rsid w:val="3E08716E"/>
    <w:rsid w:val="3FDC599D"/>
    <w:rsid w:val="41102ACE"/>
    <w:rsid w:val="41311205"/>
    <w:rsid w:val="428A63F6"/>
    <w:rsid w:val="42FD0579"/>
    <w:rsid w:val="44D8055B"/>
    <w:rsid w:val="453D341E"/>
    <w:rsid w:val="455B755D"/>
    <w:rsid w:val="494B781C"/>
    <w:rsid w:val="4AD80EBA"/>
    <w:rsid w:val="4B48695E"/>
    <w:rsid w:val="4C1E617E"/>
    <w:rsid w:val="4E5B7B3F"/>
    <w:rsid w:val="4FB23D0B"/>
    <w:rsid w:val="51671436"/>
    <w:rsid w:val="574A3CCA"/>
    <w:rsid w:val="58CC6C15"/>
    <w:rsid w:val="5ADB7D0F"/>
    <w:rsid w:val="5B5D09AE"/>
    <w:rsid w:val="5BA52FB3"/>
    <w:rsid w:val="5BF77789"/>
    <w:rsid w:val="60FD78B1"/>
    <w:rsid w:val="61CC41E3"/>
    <w:rsid w:val="63945DCF"/>
    <w:rsid w:val="64B15E93"/>
    <w:rsid w:val="64CF1A28"/>
    <w:rsid w:val="66654F06"/>
    <w:rsid w:val="67631EA4"/>
    <w:rsid w:val="69796D3F"/>
    <w:rsid w:val="6A5D45BE"/>
    <w:rsid w:val="6D0130D0"/>
    <w:rsid w:val="6DC1776E"/>
    <w:rsid w:val="70327E5D"/>
    <w:rsid w:val="71CA29BC"/>
    <w:rsid w:val="76D26C5D"/>
    <w:rsid w:val="7B9612DB"/>
    <w:rsid w:val="7C246CA4"/>
    <w:rsid w:val="7CA16151"/>
    <w:rsid w:val="7D526595"/>
    <w:rsid w:val="7D8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1358</Characters>
  <Lines>11</Lines>
  <Paragraphs>3</Paragraphs>
  <TotalTime>0</TotalTime>
  <ScaleCrop>false</ScaleCrop>
  <LinksUpToDate>false</LinksUpToDate>
  <CharactersWithSpaces>1593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Administrator</cp:lastModifiedBy>
  <cp:lastPrinted>2016-09-19T05:54:00Z</cp:lastPrinted>
  <dcterms:modified xsi:type="dcterms:W3CDTF">2023-02-22T08:22:12Z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4D0DF76CCF3B48C688E60249018ABF79</vt:lpwstr>
  </property>
</Properties>
</file>